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36"/>
          <w:szCs w:val="36"/>
          <w:lang w:val="en-US" w:eastAsia="zh-CN"/>
        </w:rPr>
        <w:t>库存管理操作流程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1,库存入库位置:  项目管理-&gt;项目库存管理-&gt;项目列表</w:t>
      </w:r>
    </w:p>
    <w:p>
      <w:r>
        <w:drawing>
          <wp:inline distT="0" distB="0" distL="114300" distR="114300">
            <wp:extent cx="5272405" cy="3107690"/>
            <wp:effectExtent l="0" t="0" r="4445" b="1651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7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2,所有库存: 可以查看跟你相关联项目的所有库存数量及产品的价格</w:t>
      </w:r>
    </w:p>
    <w:p>
      <w:r>
        <w:drawing>
          <wp:inline distT="0" distB="0" distL="114300" distR="114300">
            <wp:extent cx="5267325" cy="2394585"/>
            <wp:effectExtent l="0" t="0" r="9525" b="571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3,个人库管: 个人库管指的是库管员的个人仓库, 假如一个多个项目完了之后 你库存里还有货,这样就可以先把多余的库存集中移至库管员个人仓库, 就不需要一个个项目去找了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5420" cy="2045335"/>
            <wp:effectExtent l="0" t="0" r="11430" b="1206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注:(库管员是需要去服务需求申请的哦!), 点击申请库管员,然后选择管理人员申请</w:t>
      </w:r>
    </w:p>
    <w:p>
      <w:r>
        <w:drawing>
          <wp:inline distT="0" distB="0" distL="114300" distR="114300">
            <wp:extent cx="5269230" cy="1986915"/>
            <wp:effectExtent l="0" t="0" r="7620" b="1333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4, 进入库管:进入后会看到对应项目下所有的库存,及出库数量,剩余数量</w:t>
      </w:r>
    </w:p>
    <w:p>
      <w:r>
        <w:drawing>
          <wp:inline distT="0" distB="0" distL="114300" distR="114300">
            <wp:extent cx="5268595" cy="1021080"/>
            <wp:effectExtent l="0" t="0" r="8255" b="762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5, 选择你要出库还是转库</w:t>
      </w:r>
    </w:p>
    <w:p>
      <w:r>
        <w:drawing>
          <wp:inline distT="0" distB="0" distL="114300" distR="114300">
            <wp:extent cx="5272405" cy="1290320"/>
            <wp:effectExtent l="0" t="0" r="4445" b="5080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313180"/>
            <wp:effectExtent l="0" t="0" r="11430" b="1270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6,-选择完你要出库或者转库的数量后 点击查看单子</w:t>
      </w:r>
    </w:p>
    <w:p>
      <w:r>
        <w:drawing>
          <wp:inline distT="0" distB="0" distL="114300" distR="114300">
            <wp:extent cx="5271135" cy="33845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296035"/>
            <wp:effectExtent l="0" t="0" r="38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左上角的</w:t>
      </w:r>
      <w:r>
        <w:rPr>
          <w:rFonts w:hint="eastAsia"/>
          <w:lang w:val="en-US" w:eastAsia="zh-CN"/>
        </w:rPr>
        <w:t>X 可以清除整个单子 可以点击移除 移除单条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7,核对确定后,点击指定审核人 然后提交审核.(一个是项目负责人 一个是仓库管理人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)</w:t>
      </w:r>
    </w:p>
    <w:p>
      <w:r>
        <w:drawing>
          <wp:inline distT="0" distB="0" distL="114300" distR="114300">
            <wp:extent cx="5267960" cy="2299970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8,审核列表, 项目负责人或者仓库管理员登陆进入审核列表 就能看见需要他审核的所有单子</w:t>
      </w:r>
    </w:p>
    <w:p>
      <w:r>
        <w:drawing>
          <wp:inline distT="0" distB="0" distL="114300" distR="114300">
            <wp:extent cx="5261610" cy="1635125"/>
            <wp:effectExtent l="0" t="0" r="152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9, 指定的审核人有权力通过审核,不通过审核</w:t>
      </w:r>
    </w:p>
    <w:p>
      <w:r>
        <w:drawing>
          <wp:inline distT="0" distB="0" distL="114300" distR="114300">
            <wp:extent cx="5270500" cy="5745480"/>
            <wp:effectExtent l="0" t="0" r="635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如果当你是仓库管理员的话</w:t>
      </w:r>
      <w:r>
        <w:rPr>
          <w:rFonts w:hint="eastAsia"/>
          <w:lang w:val="en-US" w:eastAsia="zh-CN"/>
        </w:rPr>
        <w:t xml:space="preserve"> 你有权直接通过终审, 如果你不太确定能不能通过 </w:t>
      </w:r>
    </w:p>
    <w:p>
      <w:r>
        <w:drawing>
          <wp:inline distT="0" distB="0" distL="114300" distR="114300">
            <wp:extent cx="4048125" cy="23717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则可以选择其它审核人</w:t>
      </w:r>
      <w:r>
        <w:rPr>
          <w:rFonts w:hint="eastAsia"/>
          <w:lang w:val="en-US" w:eastAsia="zh-CN"/>
        </w:rPr>
        <w:t xml:space="preserve"> 继续审核. 如此,就可以循环审核,直到库管员确认通过审核为止.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(如果是转库 库管确认通过审核 对方项目的负责人也需要继续审核,直到对方库管通过审核)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10, 库存页面的入库按钮,能够对该项目进行产品入库,提交之后查看单子 再提交审核</w:t>
      </w:r>
    </w:p>
    <w:p>
      <w:r>
        <w:drawing>
          <wp:inline distT="0" distB="0" distL="114300" distR="114300">
            <wp:extent cx="5266690" cy="3540760"/>
            <wp:effectExtent l="0" t="0" r="1016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11, 查看明细: 查看当前项目所有时间所有的出 入 转库</w:t>
      </w:r>
    </w:p>
    <w:p>
      <w:r>
        <w:drawing>
          <wp:inline distT="0" distB="0" distL="114300" distR="114300">
            <wp:extent cx="3924300" cy="4133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1610" cy="1952625"/>
            <wp:effectExtent l="0" t="0" r="15240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12, 明细页面里的 导出产品数据, 用excel表格的方式导出该数据</w:t>
      </w:r>
    </w:p>
    <w:p>
      <w:r>
        <w:drawing>
          <wp:inline distT="0" distB="0" distL="114300" distR="114300">
            <wp:extent cx="5267960" cy="1618615"/>
            <wp:effectExtent l="0" t="0" r="8890" b="63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导入产品数据</w:t>
      </w:r>
    </w:p>
    <w:p>
      <w:r>
        <w:drawing>
          <wp:inline distT="0" distB="0" distL="114300" distR="114300">
            <wp:extent cx="5267960" cy="1182370"/>
            <wp:effectExtent l="0" t="0" r="8890" b="1778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一步上传多条记录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lang w:eastAsia="zh-CN"/>
        </w:rPr>
        <w:t>需要先下载模板</w:t>
      </w:r>
      <w:r>
        <w:rPr>
          <w:rFonts w:hint="eastAsia"/>
          <w:lang w:val="en-US" w:eastAsia="zh-CN"/>
        </w:rPr>
        <w:t>,照着模板样式一步步填写表格,保存之后选择文件上传,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然后再返回查看单子 提交审核.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5B9F"/>
    <w:rsid w:val="00425374"/>
    <w:rsid w:val="24263C0D"/>
    <w:rsid w:val="2FD53384"/>
    <w:rsid w:val="30D65B9F"/>
    <w:rsid w:val="4997701D"/>
    <w:rsid w:val="55B55CDB"/>
    <w:rsid w:val="5B4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2018-12-17T08:27:00Z</dcterms:created>
  <dc:creator>Administrator</dc:creator>
  <cp:lastModifiedBy>Administrator</cp:lastModifiedBy>
  <dcterms:modified xsi:type="dcterms:W3CDTF">2018-12-18T06:54:27Z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